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  <w:bookmarkStart w:id="0" w:name="_GoBack"/>
      <w:bookmarkEnd w:id="0"/>
      <w:r>
        <w:rPr>
          <w:rFonts w:ascii="楷体" w:hAnsi="楷体" w:eastAsia="楷体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482600</wp:posOffset>
                </wp:positionV>
                <wp:extent cx="5486400" cy="496570"/>
                <wp:effectExtent l="0" t="0" r="19050" b="20320"/>
                <wp:wrapTopAndBottom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left="1039" w:hanging="1039" w:hangingChars="495"/>
                              <w:jc w:val="left"/>
                              <w:rPr>
                                <w:rFonts w:ascii="楷体" w:hAnsi="楷体" w:eastAsia="楷体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color w:val="FF0000"/>
                                <w:szCs w:val="21"/>
                              </w:rPr>
                              <w:t>温馨提示：网上服务大厅仅限校内访问，手机请使用校内WiFi（iNENU-2G、iNENU-5G）。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38pt;height:39.1pt;width:432pt;mso-position-horizontal:center;mso-position-horizontal-relative:margin;mso-wrap-distance-bottom:0pt;mso-wrap-distance-top:0pt;z-index:251658240;mso-width-relative:page;mso-height-relative:page;" fillcolor="#FFFFFF" filled="t" stroked="t" coordsize="21600,21600" o:gfxdata="UEsDBAoAAAAAAIdO4kAAAAAAAAAAAAAAAAAEAAAAZHJzL1BLAwQUAAAACACHTuJAFKkV9NMAAAAH&#10;AQAADwAAAGRycy9kb3ducmV2LnhtbE2PQU/DMAyF70j8h8hI3FjaaitV13RCk1DPDHbPGtNWS5zS&#10;pO3495gTnGzrPT1/rzrcnBULTmHwpCDdJCCQWm8G6hR8vL8+FSBC1GS09YQKvjHAob6/q3Rp/Epv&#10;uJxiJziEQqkV9DGOpZSh7dHpsPEjEmuffnI68jl10kx65XBnZZYkuXR6IP7Q6xGPPbbX0+wUmDWb&#10;J/pKj24JaXF+2TU2No1Sjw9psgcR8Rb/zPCLz+hQM9PFz2SCsAq4SFTwnPNktci3vFzYtttmIOtK&#10;/uevfwBQSwMEFAAAAAgAh07iQBETLGohAgAALwQAAA4AAABkcnMvZTJvRG9jLnhtbK1TzY7TMBC+&#10;I/EOlu80aenfRk1XS1dFSMuPtPAAjuM0Fo7H2G6T8gDsG3Diwp3n6nMwdtpSLYgDwgfL4xl/nvm+&#10;mcV11yiyE9ZJ0DkdDlJKhOZQSr3J6Yf362dzSpxnumQKtMjpXjh6vXz6ZNGaTIygBlUKSxBEu6w1&#10;Oa29N1mSOF6LhrkBGKHRWYFtmEfTbpLSshbRG5WM0nSatGBLY4EL5/D2tnfSZcSvKsH926pywhOV&#10;U8zNx93GvQh7slywbGOZqSU/psH+IYuGSY2fnqFumWdka+VvUI3kFhxUfsChSaCqJBexBqxmmD6q&#10;5r5mRsRakBxnzjS5/wfL3+zeWSLLnI6GM0o0a1Ckw9eHw7cfh+9fyCgQ1BqXYdy9wUjfvYAOhY7F&#10;OnMH/KMjGlY10xtxYy20tWAlJjgML5OLpz2OCyBF+xpK/IdtPUSgrrJNYA/5IIiOQu3P4ojOE46X&#10;k/F8Ok7RxdE3vppOZlG9hGWn18Y6/1JAQ8IhpxbFj+hsd+d8yIZlp5DwmQMly7VUKhp2U6yUJTuG&#10;jbKOKxbwKExp0uZ0+nyS9gT8BSLF9SeIRnrseCWbnM5DzClI6SNfgaKeLN8V3ZH/Aso9Mmeh72Cc&#10;ODzUYD9T0mL35tR92jIrKFGvNLJ/NRyPQ7tHYzyZjdCwl57i0sM0R6icekr648rHEYnEmBtUaS0j&#10;gUHOPpNjrtiVkdfjBIW2v7Rj1K85X/4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FKkV9NMAAAAH&#10;AQAADwAAAAAAAAABACAAAAAiAAAAZHJzL2Rvd25yZXYueG1sUEsBAhQAFAAAAAgAh07iQBETLGoh&#10;AgAALwQAAA4AAAAAAAAAAQAgAAAAIgEAAGRycy9lMm9Eb2MueG1sUEsFBgAAAAAGAAYAWQEAALUF&#10;AAAAAA==&#10;">
                <v:fill on="t" focussize="0,0"/>
                <v:stroke weight="0.5pt" color="#FF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left="1039" w:hanging="1039" w:hangingChars="495"/>
                        <w:jc w:val="left"/>
                        <w:rPr>
                          <w:rFonts w:ascii="楷体" w:hAnsi="楷体" w:eastAsia="楷体"/>
                          <w:szCs w:val="21"/>
                        </w:rPr>
                      </w:pPr>
                      <w:r>
                        <w:rPr>
                          <w:rFonts w:hint="eastAsia" w:ascii="楷体" w:hAnsi="楷体" w:eastAsia="楷体"/>
                          <w:color w:val="FF0000"/>
                          <w:szCs w:val="21"/>
                        </w:rPr>
                        <w:t>温馨提示：网上服务大厅仅限校内访问，手机请使用校内WiFi（iNENU-2G、iNENU-5G）。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微软雅黑" w:hAnsi="微软雅黑" w:eastAsia="微软雅黑"/>
          <w:b/>
          <w:sz w:val="32"/>
          <w:szCs w:val="32"/>
        </w:rPr>
        <w:t>网上服务大厅</w:t>
      </w:r>
      <w:r>
        <w:rPr>
          <w:rFonts w:hint="eastAsia" w:ascii="微软雅黑" w:hAnsi="微软雅黑" w:eastAsia="微软雅黑"/>
          <w:b/>
          <w:sz w:val="32"/>
          <w:szCs w:val="32"/>
        </w:rPr>
        <w:t>“学生留学申请”使用指南</w:t>
      </w:r>
    </w:p>
    <w:p>
      <w:pPr>
        <w:spacing w:line="264" w:lineRule="auto"/>
        <w:ind w:firstLine="48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1.整体流程</w:t>
      </w:r>
    </w:p>
    <w:p>
      <w:pPr>
        <w:snapToGrid w:val="0"/>
        <w:ind w:firstLine="424" w:firstLineChars="177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“学生留学</w:t>
      </w:r>
      <w:r>
        <w:rPr>
          <w:rFonts w:ascii="微软雅黑" w:hAnsi="微软雅黑" w:eastAsia="微软雅黑"/>
          <w:sz w:val="24"/>
        </w:rPr>
        <w:t>申请</w:t>
      </w:r>
      <w:r>
        <w:rPr>
          <w:rFonts w:hint="eastAsia" w:ascii="微软雅黑" w:hAnsi="微软雅黑" w:eastAsia="微软雅黑"/>
          <w:sz w:val="24"/>
        </w:rPr>
        <w:t>”</w:t>
      </w:r>
      <w:r>
        <w:rPr>
          <w:rFonts w:ascii="微软雅黑" w:hAnsi="微软雅黑" w:eastAsia="微软雅黑"/>
          <w:sz w:val="24"/>
        </w:rPr>
        <w:t>的</w:t>
      </w:r>
      <w:r>
        <w:rPr>
          <w:rFonts w:hint="eastAsia" w:ascii="微软雅黑" w:hAnsi="微软雅黑" w:eastAsia="微软雅黑"/>
          <w:sz w:val="24"/>
        </w:rPr>
        <w:t>整</w:t>
      </w:r>
      <w:r>
        <w:rPr>
          <w:rFonts w:ascii="微软雅黑" w:hAnsi="微软雅黑" w:eastAsia="微软雅黑"/>
          <w:sz w:val="24"/>
        </w:rPr>
        <w:t>体</w:t>
      </w:r>
      <w:r>
        <w:rPr>
          <w:rFonts w:hint="eastAsia" w:ascii="微软雅黑" w:hAnsi="微软雅黑" w:eastAsia="微软雅黑"/>
          <w:sz w:val="24"/>
        </w:rPr>
        <w:t>工作</w:t>
      </w:r>
      <w:r>
        <w:rPr>
          <w:rFonts w:ascii="微软雅黑" w:hAnsi="微软雅黑" w:eastAsia="微软雅黑"/>
          <w:sz w:val="24"/>
        </w:rPr>
        <w:t>流程如下图</w:t>
      </w:r>
      <w:r>
        <w:rPr>
          <w:rFonts w:hint="eastAsia" w:ascii="微软雅黑" w:hAnsi="微软雅黑" w:eastAsia="微软雅黑"/>
          <w:sz w:val="24"/>
        </w:rPr>
        <w:t>，学生只需要填写申请。之后可随时登陆网上服务大厅查看进度，流程办结后，还将在微信收到提醒。</w:t>
      </w:r>
    </w:p>
    <w:p>
      <w:pPr>
        <w:snapToGrid w:val="0"/>
        <w:ind w:firstLine="424" w:firstLineChars="177"/>
        <w:rPr>
          <w:rFonts w:hint="eastAsia" w:ascii="微软雅黑" w:hAnsi="微软雅黑" w:eastAsia="微软雅黑"/>
          <w:sz w:val="24"/>
        </w:rPr>
      </w:pPr>
    </w:p>
    <w:p>
      <w:pPr>
        <w:spacing w:line="264" w:lineRule="auto"/>
        <w:jc w:val="center"/>
        <w:rPr>
          <w:rFonts w:ascii="微软雅黑" w:hAnsi="微软雅黑" w:eastAsia="微软雅黑"/>
          <w:sz w:val="24"/>
        </w:rPr>
      </w:pPr>
      <w:r>
        <w:drawing>
          <wp:inline distT="0" distB="0" distL="0" distR="0">
            <wp:extent cx="5266055" cy="8185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4" w:lineRule="auto"/>
        <w:jc w:val="center"/>
        <w:rPr>
          <w:rFonts w:hint="eastAsia" w:ascii="微软雅黑" w:hAnsi="微软雅黑" w:eastAsia="微软雅黑"/>
          <w:sz w:val="24"/>
        </w:rPr>
      </w:pPr>
    </w:p>
    <w:p>
      <w:pPr>
        <w:spacing w:line="264" w:lineRule="auto"/>
        <w:ind w:firstLine="48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2</w:t>
      </w:r>
      <w:r>
        <w:rPr>
          <w:rFonts w:hint="eastAsia" w:ascii="微软雅黑" w:hAnsi="微软雅黑" w:eastAsia="微软雅黑"/>
          <w:sz w:val="24"/>
        </w:rPr>
        <w:t>.查</w:t>
      </w:r>
      <w:r>
        <w:rPr>
          <w:rFonts w:ascii="微软雅黑" w:hAnsi="微软雅黑" w:eastAsia="微软雅黑"/>
          <w:sz w:val="24"/>
        </w:rPr>
        <w:t>找“</w:t>
      </w:r>
      <w:r>
        <w:rPr>
          <w:rFonts w:hint="eastAsia" w:ascii="微软雅黑" w:hAnsi="微软雅黑" w:eastAsia="微软雅黑"/>
          <w:sz w:val="24"/>
        </w:rPr>
        <w:t>学生留学</w:t>
      </w:r>
      <w:r>
        <w:rPr>
          <w:rFonts w:ascii="微软雅黑" w:hAnsi="微软雅黑" w:eastAsia="微软雅黑"/>
          <w:sz w:val="24"/>
        </w:rPr>
        <w:t>申请”服务</w:t>
      </w:r>
    </w:p>
    <w:p>
      <w:pPr>
        <w:spacing w:line="264" w:lineRule="auto"/>
        <w:ind w:firstLine="48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drawing>
          <wp:inline distT="0" distB="0" distL="0" distR="0">
            <wp:extent cx="6067425" cy="3977640"/>
            <wp:effectExtent l="0" t="0" r="0" b="3810"/>
            <wp:docPr id="206" name="图片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图片 2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3644" cy="406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64" w:lineRule="auto"/>
        <w:ind w:firstLine="480"/>
        <w:jc w:val="center"/>
        <w:rPr>
          <w:rFonts w:hint="eastAsia" w:ascii="微软雅黑" w:hAnsi="微软雅黑" w:eastAsia="微软雅黑"/>
          <w:sz w:val="24"/>
        </w:rPr>
      </w:pPr>
      <w:r>
        <w:rPr>
          <w:rFonts w:ascii="微软雅黑" w:hAnsi="微软雅黑" w:eastAsia="微软雅黑"/>
        </w:rPr>
        <w:t>(访问学校内网门户)</w:t>
      </w:r>
    </w:p>
    <w:p>
      <w:pPr>
        <w:spacing w:line="264" w:lineRule="auto"/>
        <w:ind w:firstLine="480"/>
        <w:rPr>
          <w:rFonts w:hint="eastAsia" w:ascii="微软雅黑" w:hAnsi="微软雅黑" w:eastAsia="微软雅黑"/>
          <w:sz w:val="24"/>
        </w:rPr>
      </w:pPr>
    </w:p>
    <w:p>
      <w:pPr>
        <w:jc w:val="center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　</w:t>
      </w:r>
      <w:r>
        <w:t xml:space="preserve"> </w:t>
      </w:r>
      <w:r>
        <w:rPr>
          <w:rFonts w:hint="eastAsia" w:ascii="微软雅黑" w:hAnsi="微软雅黑" w:eastAsia="微软雅黑"/>
          <w:szCs w:val="21"/>
        </w:rPr>
        <w:drawing>
          <wp:inline distT="0" distB="0" distL="0" distR="0">
            <wp:extent cx="6102350" cy="349123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4788" cy="3515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64" w:lineRule="auto"/>
        <w:ind w:firstLine="1050" w:firstLineChars="500"/>
        <w:jc w:val="left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</w:rPr>
        <w:t xml:space="preserve">                   </w:t>
      </w:r>
      <w:r>
        <w:rPr>
          <w:rFonts w:hint="eastAsia" w:ascii="微软雅黑" w:hAnsi="微软雅黑" w:eastAsia="微软雅黑"/>
        </w:rPr>
        <w:t>（访问网</w:t>
      </w:r>
      <w:r>
        <w:rPr>
          <w:rFonts w:ascii="微软雅黑" w:hAnsi="微软雅黑" w:eastAsia="微软雅黑"/>
        </w:rPr>
        <w:t>上服务大厅my.nenu.edu.cn）</w:t>
      </w:r>
    </w:p>
    <w:p>
      <w:pPr>
        <w:pStyle w:val="12"/>
        <w:snapToGrid w:val="0"/>
        <w:ind w:firstLine="480"/>
        <w:rPr>
          <w:rFonts w:ascii="微软雅黑" w:hAnsi="微软雅黑" w:eastAsia="微软雅黑"/>
          <w:sz w:val="24"/>
        </w:rPr>
      </w:pPr>
    </w:p>
    <w:p>
      <w:pPr>
        <w:pStyle w:val="12"/>
        <w:snapToGrid w:val="0"/>
        <w:ind w:firstLine="48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 xml:space="preserve">3. </w:t>
      </w:r>
      <w:r>
        <w:rPr>
          <w:rFonts w:hint="eastAsia" w:ascii="微软雅黑" w:hAnsi="微软雅黑" w:eastAsia="微软雅黑"/>
          <w:sz w:val="24"/>
        </w:rPr>
        <w:t>填写申请</w:t>
      </w:r>
    </w:p>
    <w:p>
      <w:pPr>
        <w:pStyle w:val="12"/>
        <w:snapToGrid w:val="0"/>
        <w:spacing w:line="264" w:lineRule="auto"/>
        <w:ind w:firstLine="424" w:firstLineChars="177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（1）在填表页面根据</w:t>
      </w:r>
      <w:r>
        <w:rPr>
          <w:rFonts w:ascii="微软雅黑" w:hAnsi="微软雅黑" w:eastAsia="微软雅黑"/>
          <w:sz w:val="24"/>
        </w:rPr>
        <w:t>提示逐项填写</w:t>
      </w:r>
      <w:r>
        <w:rPr>
          <w:rFonts w:hint="eastAsia" w:ascii="微软雅黑" w:hAnsi="微软雅黑" w:eastAsia="微软雅黑"/>
          <w:sz w:val="24"/>
        </w:rPr>
        <w:t>，</w:t>
      </w:r>
      <w:r>
        <w:rPr>
          <w:rFonts w:hint="eastAsia" w:ascii="微软雅黑" w:hAnsi="微软雅黑" w:eastAsia="微软雅黑"/>
          <w:color w:val="FF0000"/>
          <w:sz w:val="24"/>
        </w:rPr>
        <w:t>*</w:t>
      </w:r>
      <w:r>
        <w:rPr>
          <w:rFonts w:ascii="微软雅黑" w:hAnsi="微软雅黑" w:eastAsia="微软雅黑"/>
          <w:color w:val="FF0000"/>
          <w:sz w:val="24"/>
        </w:rPr>
        <w:t xml:space="preserve"> </w:t>
      </w:r>
      <w:r>
        <w:rPr>
          <w:rFonts w:hint="eastAsia" w:ascii="微软雅黑" w:hAnsi="微软雅黑" w:eastAsia="微软雅黑"/>
          <w:sz w:val="24"/>
        </w:rPr>
        <w:t>号为必填项。如下图：</w:t>
      </w:r>
    </w:p>
    <w:p>
      <w:pPr>
        <w:pStyle w:val="12"/>
        <w:snapToGrid w:val="0"/>
        <w:spacing w:line="264" w:lineRule="auto"/>
        <w:ind w:firstLine="424" w:firstLineChars="177"/>
        <w:jc w:val="center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drawing>
          <wp:inline distT="0" distB="0" distL="0" distR="0">
            <wp:extent cx="6180455" cy="460248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1481" cy="463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snapToGrid w:val="0"/>
        <w:spacing w:line="264" w:lineRule="auto"/>
        <w:ind w:left="480" w:firstLine="0" w:firstLineChars="0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color w:val="FF0000"/>
          <w:sz w:val="24"/>
        </w:rPr>
        <w:t>（2）选择辅导员、导师时，勾选教师姓名前面的选框，整条信息变色后，点击确定。返回申请填写界面，在“辅导员”、“导师”文本框能看到教师姓名，表明选择成功。</w:t>
      </w:r>
    </w:p>
    <w:p>
      <w:pPr>
        <w:pStyle w:val="12"/>
        <w:snapToGrid w:val="0"/>
        <w:spacing w:line="264" w:lineRule="auto"/>
        <w:ind w:firstLine="0" w:firstLineChars="0"/>
        <w:jc w:val="center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drawing>
          <wp:inline distT="0" distB="0" distL="0" distR="0">
            <wp:extent cx="5724525" cy="99187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2297" cy="100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snapToGrid w:val="0"/>
        <w:spacing w:line="264" w:lineRule="auto"/>
        <w:ind w:firstLine="0" w:firstLineChars="0"/>
        <w:rPr>
          <w:rFonts w:hint="eastAsia" w:ascii="微软雅黑" w:hAnsi="微软雅黑" w:eastAsia="微软雅黑"/>
          <w:sz w:val="24"/>
        </w:rPr>
      </w:pPr>
    </w:p>
    <w:p>
      <w:pPr>
        <w:pStyle w:val="12"/>
        <w:snapToGrid w:val="0"/>
        <w:spacing w:line="264" w:lineRule="auto"/>
        <w:ind w:firstLine="0" w:firstLineChars="0"/>
        <w:jc w:val="center"/>
        <w:rPr>
          <w:rFonts w:ascii="微软雅黑" w:hAnsi="微软雅黑" w:eastAsia="微软雅黑"/>
        </w:rPr>
      </w:pPr>
    </w:p>
    <w:p>
      <w:pPr>
        <w:pStyle w:val="12"/>
        <w:snapToGrid w:val="0"/>
        <w:spacing w:line="264" w:lineRule="auto"/>
        <w:ind w:firstLine="424" w:firstLineChars="177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（3）提交申请</w:t>
      </w:r>
      <w:r>
        <w:rPr>
          <w:rFonts w:ascii="微软雅黑" w:hAnsi="微软雅黑" w:eastAsia="微软雅黑"/>
          <w:sz w:val="24"/>
        </w:rPr>
        <w:t>信息</w:t>
      </w:r>
      <w:r>
        <w:rPr>
          <w:rFonts w:hint="eastAsia" w:ascii="微软雅黑" w:hAnsi="微软雅黑" w:eastAsia="微软雅黑"/>
          <w:sz w:val="24"/>
        </w:rPr>
        <w:t>。</w:t>
      </w:r>
    </w:p>
    <w:p>
      <w:pPr>
        <w:pStyle w:val="12"/>
        <w:snapToGrid w:val="0"/>
        <w:spacing w:line="264" w:lineRule="auto"/>
        <w:ind w:firstLine="424" w:firstLineChars="177"/>
        <w:jc w:val="left"/>
        <w:rPr>
          <w:rFonts w:hint="eastAsia" w:ascii="微软雅黑" w:hAnsi="微软雅黑" w:eastAsia="微软雅黑"/>
          <w:color w:val="FF0000"/>
          <w:sz w:val="24"/>
        </w:rPr>
      </w:pPr>
      <w:r>
        <w:rPr>
          <w:rFonts w:hint="eastAsia" w:ascii="微软雅黑" w:hAnsi="微软雅黑" w:eastAsia="微软雅黑"/>
          <w:color w:val="FF0000"/>
          <w:sz w:val="24"/>
        </w:rPr>
        <w:t>由于信息较多，填写过程中请及时点击“保存”按钮，避免丢失已填信息。待所有内容确定无误后，再点击“保存并提交”按钮，将申请提交至下一环节。“保存并提交”成功的信息不可修改。如需修改，请联系信息所在节点的负责人员，退回申请。</w:t>
      </w:r>
    </w:p>
    <w:p>
      <w:pPr>
        <w:pStyle w:val="12"/>
        <w:snapToGrid w:val="0"/>
        <w:spacing w:line="264" w:lineRule="auto"/>
        <w:ind w:firstLine="424" w:firstLineChars="177"/>
        <w:jc w:val="left"/>
        <w:rPr>
          <w:rFonts w:ascii="微软雅黑" w:hAnsi="微软雅黑" w:eastAsia="微软雅黑"/>
          <w:color w:val="FF0000"/>
          <w:sz w:val="24"/>
        </w:rPr>
      </w:pPr>
      <w:r>
        <w:rPr>
          <w:rFonts w:hint="eastAsia" w:ascii="微软雅黑" w:hAnsi="微软雅黑" w:eastAsia="微软雅黑"/>
          <w:color w:val="FF0000"/>
          <w:sz w:val="24"/>
        </w:rPr>
        <w:t>保存</w:t>
      </w:r>
      <w:r>
        <w:rPr>
          <w:rFonts w:ascii="微软雅黑" w:hAnsi="微软雅黑" w:eastAsia="微软雅黑"/>
          <w:color w:val="FF0000"/>
          <w:sz w:val="24"/>
        </w:rPr>
        <w:t>的信息如中途退出办理页面，</w:t>
      </w:r>
      <w:r>
        <w:rPr>
          <w:rFonts w:hint="eastAsia" w:ascii="微软雅黑" w:hAnsi="微软雅黑" w:eastAsia="微软雅黑"/>
          <w:color w:val="FF0000"/>
          <w:sz w:val="24"/>
        </w:rPr>
        <w:t>再次</w:t>
      </w:r>
      <w:r>
        <w:rPr>
          <w:rFonts w:ascii="微软雅黑" w:hAnsi="微软雅黑" w:eastAsia="微软雅黑"/>
          <w:color w:val="FF0000"/>
          <w:sz w:val="24"/>
        </w:rPr>
        <w:t>登录时请至服务大厅“我的待办”页查找</w:t>
      </w:r>
      <w:r>
        <w:rPr>
          <w:rFonts w:hint="eastAsia" w:ascii="微软雅黑" w:hAnsi="微软雅黑" w:eastAsia="微软雅黑"/>
          <w:color w:val="FF0000"/>
          <w:sz w:val="24"/>
        </w:rPr>
        <w:t>。</w:t>
      </w:r>
    </w:p>
    <w:p>
      <w:pPr>
        <w:pStyle w:val="12"/>
        <w:snapToGrid w:val="0"/>
        <w:spacing w:line="264" w:lineRule="auto"/>
        <w:ind w:firstLine="424" w:firstLineChars="177"/>
        <w:jc w:val="left"/>
        <w:rPr>
          <w:rFonts w:hint="eastAsia" w:ascii="微软雅黑" w:hAnsi="微软雅黑" w:eastAsia="微软雅黑"/>
          <w:color w:val="FF0000"/>
          <w:sz w:val="24"/>
        </w:rPr>
      </w:pPr>
      <w:r>
        <w:rPr>
          <w:rFonts w:hint="eastAsia" w:ascii="微软雅黑" w:hAnsi="微软雅黑" w:eastAsia="微软雅黑"/>
          <w:color w:val="FF0000"/>
          <w:sz w:val="24"/>
        </w:rPr>
        <w:t>请不要重复提交申请。</w:t>
      </w:r>
    </w:p>
    <w:p>
      <w:pPr>
        <w:pStyle w:val="12"/>
        <w:snapToGrid w:val="0"/>
        <w:spacing w:line="264" w:lineRule="auto"/>
        <w:ind w:firstLine="0" w:firstLineChars="0"/>
      </w:pPr>
    </w:p>
    <w:p>
      <w:pPr>
        <w:pStyle w:val="12"/>
        <w:snapToGrid w:val="0"/>
        <w:spacing w:line="264" w:lineRule="auto"/>
        <w:ind w:firstLine="0" w:firstLineChars="0"/>
        <w:jc w:val="center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sz w:val="24"/>
        </w:rPr>
        <w:drawing>
          <wp:inline distT="0" distB="0" distL="0" distR="0">
            <wp:extent cx="1980565" cy="5681345"/>
            <wp:effectExtent l="0" t="0" r="63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3542" cy="580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snapToGrid w:val="0"/>
        <w:spacing w:line="264" w:lineRule="auto"/>
        <w:ind w:firstLine="424" w:firstLineChars="177"/>
        <w:jc w:val="left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 xml:space="preserve">4. </w:t>
      </w:r>
      <w:r>
        <w:rPr>
          <w:rFonts w:hint="eastAsia" w:ascii="微软雅黑" w:hAnsi="微软雅黑" w:eastAsia="微软雅黑"/>
          <w:sz w:val="24"/>
        </w:rPr>
        <w:t>跟踪进度，</w:t>
      </w:r>
      <w:r>
        <w:rPr>
          <w:rFonts w:ascii="微软雅黑" w:hAnsi="微软雅黑" w:eastAsia="微软雅黑"/>
          <w:sz w:val="24"/>
        </w:rPr>
        <w:t>查看</w:t>
      </w:r>
      <w:r>
        <w:rPr>
          <w:rFonts w:hint="eastAsia" w:ascii="微软雅黑" w:hAnsi="微软雅黑" w:eastAsia="微软雅黑"/>
          <w:sz w:val="24"/>
        </w:rPr>
        <w:t>详</w:t>
      </w:r>
      <w:r>
        <w:rPr>
          <w:rFonts w:ascii="微软雅黑" w:hAnsi="微软雅黑" w:eastAsia="微软雅黑"/>
          <w:sz w:val="24"/>
        </w:rPr>
        <w:t>情</w:t>
      </w:r>
    </w:p>
    <w:p>
      <w:pPr>
        <w:pStyle w:val="12"/>
        <w:snapToGrid w:val="0"/>
        <w:spacing w:line="264" w:lineRule="auto"/>
        <w:ind w:firstLine="424" w:firstLineChars="177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（1）电脑</w:t>
      </w:r>
      <w:r>
        <w:rPr>
          <w:rFonts w:ascii="微软雅黑" w:hAnsi="微软雅黑" w:eastAsia="微软雅黑"/>
          <w:sz w:val="24"/>
        </w:rPr>
        <w:t>端</w:t>
      </w:r>
    </w:p>
    <w:p>
      <w:pPr>
        <w:pStyle w:val="12"/>
        <w:snapToGrid w:val="0"/>
        <w:spacing w:line="264" w:lineRule="auto"/>
        <w:ind w:left="372" w:leftChars="177" w:firstLine="0" w:firstLineChars="0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通过学校内网主页或网上服务大厅首页“我的申请”栏目</w:t>
      </w:r>
      <w:r>
        <w:rPr>
          <w:rFonts w:ascii="微软雅黑" w:hAnsi="微软雅黑" w:eastAsia="微软雅黑"/>
          <w:sz w:val="24"/>
        </w:rPr>
        <w:t>再次打开</w:t>
      </w:r>
      <w:r>
        <w:rPr>
          <w:rFonts w:hint="eastAsia" w:ascii="微软雅黑" w:hAnsi="微软雅黑" w:eastAsia="微软雅黑"/>
          <w:sz w:val="24"/>
        </w:rPr>
        <w:t>填表</w:t>
      </w:r>
      <w:r>
        <w:rPr>
          <w:rFonts w:ascii="微软雅黑" w:hAnsi="微软雅黑" w:eastAsia="微软雅黑"/>
          <w:sz w:val="24"/>
        </w:rPr>
        <w:t>页面</w:t>
      </w:r>
      <w:r>
        <w:rPr>
          <w:rFonts w:hint="eastAsia" w:ascii="微软雅黑" w:hAnsi="微软雅黑" w:eastAsia="微软雅黑"/>
          <w:sz w:val="24"/>
        </w:rPr>
        <w:t>，即可看到审批进度。</w:t>
      </w:r>
    </w:p>
    <w:p>
      <w:pPr>
        <w:pStyle w:val="12"/>
        <w:snapToGrid w:val="0"/>
        <w:spacing w:line="264" w:lineRule="auto"/>
        <w:ind w:left="372" w:leftChars="177" w:firstLine="0" w:firstLineChars="0"/>
        <w:jc w:val="center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drawing>
          <wp:inline distT="0" distB="0" distL="0" distR="0">
            <wp:extent cx="6115050" cy="32670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4345" cy="328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snapToGrid w:val="0"/>
        <w:spacing w:line="264" w:lineRule="auto"/>
        <w:ind w:left="372" w:leftChars="177" w:firstLine="0" w:firstLineChars="0"/>
        <w:jc w:val="center"/>
        <w:rPr>
          <w:rFonts w:hint="eastAsia" w:ascii="微软雅黑" w:hAnsi="微软雅黑" w:eastAsia="微软雅黑"/>
          <w:sz w:val="24"/>
        </w:rPr>
      </w:pPr>
    </w:p>
    <w:p>
      <w:pPr>
        <w:pStyle w:val="12"/>
        <w:snapToGrid w:val="0"/>
        <w:spacing w:line="264" w:lineRule="auto"/>
        <w:ind w:left="372" w:leftChars="177" w:firstLine="0" w:firstLineChars="0"/>
        <w:jc w:val="center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（学校内网门户）</w:t>
      </w:r>
    </w:p>
    <w:p>
      <w:pPr>
        <w:pStyle w:val="12"/>
        <w:snapToGrid w:val="0"/>
        <w:spacing w:line="264" w:lineRule="auto"/>
        <w:ind w:left="372" w:leftChars="177" w:firstLine="0" w:firstLineChars="0"/>
        <w:jc w:val="center"/>
        <w:rPr>
          <w:rFonts w:hint="eastAsia" w:ascii="微软雅黑" w:hAnsi="微软雅黑" w:eastAsia="微软雅黑"/>
          <w:szCs w:val="21"/>
        </w:rPr>
      </w:pPr>
    </w:p>
    <w:p>
      <w:pPr>
        <w:pStyle w:val="12"/>
        <w:snapToGrid w:val="0"/>
        <w:spacing w:line="264" w:lineRule="auto"/>
        <w:ind w:left="372" w:leftChars="177" w:firstLine="0" w:firstLineChars="0"/>
        <w:jc w:val="center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drawing>
          <wp:inline distT="0" distB="0" distL="0" distR="0">
            <wp:extent cx="6183630" cy="3569970"/>
            <wp:effectExtent l="0" t="0" r="762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9982" cy="359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snapToGrid w:val="0"/>
        <w:spacing w:line="264" w:lineRule="auto"/>
        <w:ind w:firstLine="0" w:firstLineChars="0"/>
        <w:rPr>
          <w:rFonts w:ascii="微软雅黑" w:hAnsi="微软雅黑" w:eastAsia="微软雅黑"/>
        </w:rPr>
      </w:pPr>
    </w:p>
    <w:p>
      <w:pPr>
        <w:pStyle w:val="12"/>
        <w:snapToGrid w:val="0"/>
        <w:spacing w:line="264" w:lineRule="auto"/>
        <w:ind w:firstLine="1890" w:firstLineChars="9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</w:t>
      </w:r>
      <w:r>
        <w:rPr>
          <w:rFonts w:ascii="微软雅黑" w:hAnsi="微软雅黑" w:eastAsia="微软雅黑"/>
          <w:szCs w:val="21"/>
        </w:rPr>
        <w:t xml:space="preserve">                </w:t>
      </w:r>
      <w:r>
        <w:rPr>
          <w:rFonts w:hint="eastAsia" w:ascii="微软雅黑" w:hAnsi="微软雅黑" w:eastAsia="微软雅黑"/>
          <w:szCs w:val="21"/>
        </w:rPr>
        <w:t>（网</w:t>
      </w:r>
      <w:r>
        <w:rPr>
          <w:rFonts w:ascii="微软雅黑" w:hAnsi="微软雅黑" w:eastAsia="微软雅黑"/>
          <w:szCs w:val="21"/>
        </w:rPr>
        <w:t>上服务大厅my.nenu.edu.cn</w:t>
      </w:r>
      <w:r>
        <w:rPr>
          <w:rFonts w:hint="eastAsia" w:ascii="微软雅黑" w:hAnsi="微软雅黑" w:eastAsia="微软雅黑"/>
          <w:szCs w:val="21"/>
        </w:rPr>
        <w:t>）</w:t>
      </w:r>
    </w:p>
    <w:p>
      <w:pPr>
        <w:pStyle w:val="12"/>
        <w:snapToGrid w:val="0"/>
        <w:spacing w:line="264" w:lineRule="auto"/>
        <w:ind w:firstLine="1890" w:firstLineChars="900"/>
        <w:rPr>
          <w:rFonts w:ascii="微软雅黑" w:hAnsi="微软雅黑" w:eastAsia="微软雅黑"/>
          <w:szCs w:val="21"/>
        </w:rPr>
      </w:pPr>
    </w:p>
    <w:p>
      <w:pPr>
        <w:pStyle w:val="12"/>
        <w:snapToGrid w:val="0"/>
        <w:spacing w:line="264" w:lineRule="auto"/>
        <w:ind w:firstLine="0" w:firstLineChars="0"/>
        <w:jc w:val="left"/>
        <w:rPr>
          <w:rFonts w:hint="eastAsia" w:ascii="微软雅黑" w:hAnsi="微软雅黑" w:eastAsia="微软雅黑"/>
          <w:sz w:val="24"/>
        </w:rPr>
      </w:pPr>
    </w:p>
    <w:p>
      <w:pPr>
        <w:pStyle w:val="12"/>
        <w:snapToGrid w:val="0"/>
        <w:spacing w:line="264" w:lineRule="auto"/>
        <w:ind w:firstLine="0" w:firstLineChars="0"/>
        <w:rPr>
          <w:rFonts w:ascii="微软雅黑" w:hAnsi="微软雅黑" w:eastAsia="微软雅黑"/>
          <w:sz w:val="24"/>
        </w:rPr>
      </w:pPr>
    </w:p>
    <w:p>
      <w:pPr>
        <w:pStyle w:val="12"/>
        <w:snapToGrid w:val="0"/>
        <w:spacing w:line="264" w:lineRule="auto"/>
        <w:ind w:firstLine="0" w:firstLineChars="0"/>
        <w:jc w:val="center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drawing>
          <wp:inline distT="0" distB="0" distL="0" distR="0">
            <wp:extent cx="6355080" cy="3467100"/>
            <wp:effectExtent l="0" t="0" r="762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4203" cy="347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snapToGrid w:val="0"/>
        <w:spacing w:line="264" w:lineRule="auto"/>
        <w:ind w:firstLine="0" w:firstLineChars="0"/>
        <w:rPr>
          <w:rFonts w:hint="eastAsia" w:ascii="微软雅黑" w:hAnsi="微软雅黑" w:eastAsia="微软雅黑"/>
          <w:sz w:val="24"/>
        </w:rPr>
      </w:pPr>
    </w:p>
    <w:p>
      <w:pPr>
        <w:pStyle w:val="12"/>
        <w:snapToGrid w:val="0"/>
        <w:spacing w:line="264" w:lineRule="auto"/>
        <w:ind w:firstLine="0" w:firstLineChars="0"/>
        <w:jc w:val="center"/>
        <w:rPr>
          <w:rFonts w:ascii="微软雅黑" w:hAnsi="微软雅黑" w:eastAsia="微软雅黑"/>
          <w:sz w:val="24"/>
        </w:rPr>
      </w:pPr>
      <w:r>
        <w:drawing>
          <wp:inline distT="0" distB="0" distL="0" distR="0">
            <wp:extent cx="2000250" cy="5219065"/>
            <wp:effectExtent l="0" t="0" r="0" b="63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8521" cy="524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snapToGrid w:val="0"/>
        <w:spacing w:line="264" w:lineRule="auto"/>
        <w:ind w:firstLine="0" w:firstLineChars="0"/>
        <w:jc w:val="center"/>
        <w:rPr>
          <w:rFonts w:ascii="微软雅黑" w:hAnsi="微软雅黑" w:eastAsia="微软雅黑"/>
          <w:sz w:val="24"/>
        </w:rPr>
      </w:pPr>
    </w:p>
    <w:p>
      <w:pPr>
        <w:pStyle w:val="12"/>
        <w:snapToGrid w:val="0"/>
        <w:spacing w:line="264" w:lineRule="auto"/>
        <w:ind w:firstLine="424" w:firstLineChars="177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 xml:space="preserve"> (</w:t>
      </w:r>
      <w:r>
        <w:rPr>
          <w:rFonts w:ascii="微软雅黑" w:hAnsi="微软雅黑" w:eastAsia="微软雅黑"/>
          <w:sz w:val="24"/>
        </w:rPr>
        <w:t>2</w:t>
      </w:r>
      <w:r>
        <w:rPr>
          <w:rFonts w:hint="eastAsia" w:ascii="微软雅黑" w:hAnsi="微软雅黑" w:eastAsia="微软雅黑"/>
          <w:sz w:val="24"/>
        </w:rPr>
        <w:t>)手机端</w:t>
      </w:r>
    </w:p>
    <w:p>
      <w:pPr>
        <w:pStyle w:val="12"/>
        <w:snapToGrid w:val="0"/>
        <w:spacing w:line="264" w:lineRule="auto"/>
        <w:ind w:firstLine="424" w:firstLineChars="177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关注学校微</w:t>
      </w:r>
      <w:r>
        <w:rPr>
          <w:rFonts w:ascii="微软雅黑" w:hAnsi="微软雅黑" w:eastAsia="微软雅黑"/>
          <w:sz w:val="24"/>
        </w:rPr>
        <w:t>信企业号，接收</w:t>
      </w:r>
      <w:r>
        <w:rPr>
          <w:rFonts w:hint="eastAsia" w:ascii="微软雅黑" w:hAnsi="微软雅黑" w:eastAsia="微软雅黑"/>
          <w:sz w:val="24"/>
        </w:rPr>
        <w:t>办结提醒</w:t>
      </w:r>
      <w:r>
        <w:rPr>
          <w:rFonts w:ascii="微软雅黑" w:hAnsi="微软雅黑" w:eastAsia="微软雅黑"/>
          <w:sz w:val="24"/>
        </w:rPr>
        <w:t>。</w:t>
      </w:r>
    </w:p>
    <w:p>
      <w:pPr>
        <w:pStyle w:val="12"/>
        <w:snapToGrid w:val="0"/>
        <w:spacing w:line="264" w:lineRule="auto"/>
        <w:ind w:firstLine="424" w:firstLineChars="177"/>
        <w:jc w:val="left"/>
        <w:rPr>
          <w:rFonts w:ascii="微软雅黑" w:hAnsi="微软雅黑" w:eastAsia="微软雅黑"/>
          <w:color w:val="FF0000"/>
          <w:sz w:val="24"/>
        </w:rPr>
      </w:pPr>
      <w:r>
        <w:rPr>
          <w:rFonts w:hint="eastAsia" w:ascii="微软雅黑" w:hAnsi="微软雅黑" w:eastAsia="微软雅黑"/>
          <w:color w:val="FF0000"/>
          <w:sz w:val="24"/>
        </w:rPr>
        <w:t>（学生</w:t>
      </w:r>
      <w:r>
        <w:rPr>
          <w:rFonts w:ascii="微软雅黑" w:hAnsi="微软雅黑" w:eastAsia="微软雅黑"/>
          <w:color w:val="FF0000"/>
          <w:sz w:val="24"/>
        </w:rPr>
        <w:t>收到的微信提醒信息，不是登陆办理）</w:t>
      </w:r>
    </w:p>
    <w:p>
      <w:pPr>
        <w:pStyle w:val="12"/>
        <w:snapToGrid w:val="0"/>
        <w:spacing w:line="264" w:lineRule="auto"/>
        <w:ind w:firstLine="424" w:firstLineChars="177"/>
        <w:jc w:val="left"/>
        <w:rPr>
          <w:rFonts w:ascii="微软雅黑" w:hAnsi="微软雅黑" w:eastAsia="微软雅黑"/>
          <w:sz w:val="24"/>
        </w:rPr>
      </w:pPr>
    </w:p>
    <w:p>
      <w:pPr>
        <w:snapToGrid w:val="0"/>
        <w:ind w:firstLine="424" w:firstLineChars="177"/>
        <w:rPr>
          <w:rFonts w:ascii="微软雅黑" w:hAnsi="微软雅黑" w:eastAsia="微软雅黑"/>
          <w:sz w:val="24"/>
        </w:rPr>
      </w:pPr>
    </w:p>
    <w:p>
      <w:pPr>
        <w:pStyle w:val="12"/>
        <w:snapToGrid w:val="0"/>
        <w:spacing w:line="264" w:lineRule="auto"/>
        <w:ind w:firstLine="0" w:firstLineChars="0"/>
        <w:jc w:val="center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drawing>
          <wp:inline distT="0" distB="0" distL="0" distR="0">
            <wp:extent cx="6103620" cy="3896995"/>
            <wp:effectExtent l="0" t="0" r="0" b="825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4448" cy="391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56"/>
    <w:rsid w:val="00041125"/>
    <w:rsid w:val="000469AF"/>
    <w:rsid w:val="00047CAC"/>
    <w:rsid w:val="00047D17"/>
    <w:rsid w:val="00051D78"/>
    <w:rsid w:val="000525FD"/>
    <w:rsid w:val="00053261"/>
    <w:rsid w:val="000616B9"/>
    <w:rsid w:val="00062B86"/>
    <w:rsid w:val="00067A35"/>
    <w:rsid w:val="0007121C"/>
    <w:rsid w:val="00071990"/>
    <w:rsid w:val="0008509F"/>
    <w:rsid w:val="000A0CAD"/>
    <w:rsid w:val="000B51E2"/>
    <w:rsid w:val="000D2F56"/>
    <w:rsid w:val="000D5209"/>
    <w:rsid w:val="000E1617"/>
    <w:rsid w:val="000F09A9"/>
    <w:rsid w:val="000F4DED"/>
    <w:rsid w:val="000F7D87"/>
    <w:rsid w:val="0011032D"/>
    <w:rsid w:val="00114964"/>
    <w:rsid w:val="0012371A"/>
    <w:rsid w:val="001302E6"/>
    <w:rsid w:val="001333F5"/>
    <w:rsid w:val="001502DE"/>
    <w:rsid w:val="001639CF"/>
    <w:rsid w:val="00163B3E"/>
    <w:rsid w:val="001642F3"/>
    <w:rsid w:val="00171E3B"/>
    <w:rsid w:val="001862B3"/>
    <w:rsid w:val="00186E07"/>
    <w:rsid w:val="001B6974"/>
    <w:rsid w:val="001C1F9F"/>
    <w:rsid w:val="001C2910"/>
    <w:rsid w:val="001C312A"/>
    <w:rsid w:val="001C4E79"/>
    <w:rsid w:val="001C5769"/>
    <w:rsid w:val="001E1AD5"/>
    <w:rsid w:val="00202628"/>
    <w:rsid w:val="00212C6A"/>
    <w:rsid w:val="0021465B"/>
    <w:rsid w:val="00217B66"/>
    <w:rsid w:val="00234613"/>
    <w:rsid w:val="00235F86"/>
    <w:rsid w:val="00241333"/>
    <w:rsid w:val="00266307"/>
    <w:rsid w:val="00274B97"/>
    <w:rsid w:val="002806E0"/>
    <w:rsid w:val="00281809"/>
    <w:rsid w:val="002824EC"/>
    <w:rsid w:val="002A3D97"/>
    <w:rsid w:val="002B4C9A"/>
    <w:rsid w:val="002C3B4D"/>
    <w:rsid w:val="002C57AF"/>
    <w:rsid w:val="002D3606"/>
    <w:rsid w:val="002D5C15"/>
    <w:rsid w:val="002F1C35"/>
    <w:rsid w:val="002F2560"/>
    <w:rsid w:val="002F29CD"/>
    <w:rsid w:val="002F4A8A"/>
    <w:rsid w:val="00302EF1"/>
    <w:rsid w:val="0030625A"/>
    <w:rsid w:val="00310703"/>
    <w:rsid w:val="003231B9"/>
    <w:rsid w:val="00331ED8"/>
    <w:rsid w:val="00344F16"/>
    <w:rsid w:val="00381951"/>
    <w:rsid w:val="00387EDA"/>
    <w:rsid w:val="00395C74"/>
    <w:rsid w:val="00396618"/>
    <w:rsid w:val="003B2E73"/>
    <w:rsid w:val="003B55FB"/>
    <w:rsid w:val="003B6C94"/>
    <w:rsid w:val="003C5A94"/>
    <w:rsid w:val="003D464C"/>
    <w:rsid w:val="003D5962"/>
    <w:rsid w:val="003D6768"/>
    <w:rsid w:val="003E2451"/>
    <w:rsid w:val="003E7321"/>
    <w:rsid w:val="0040481A"/>
    <w:rsid w:val="00407878"/>
    <w:rsid w:val="00413046"/>
    <w:rsid w:val="00417464"/>
    <w:rsid w:val="00422438"/>
    <w:rsid w:val="004341C2"/>
    <w:rsid w:val="00435A57"/>
    <w:rsid w:val="00441116"/>
    <w:rsid w:val="004616AB"/>
    <w:rsid w:val="00463110"/>
    <w:rsid w:val="00463EC9"/>
    <w:rsid w:val="0046417E"/>
    <w:rsid w:val="00466DCE"/>
    <w:rsid w:val="00472457"/>
    <w:rsid w:val="0047523F"/>
    <w:rsid w:val="004771F5"/>
    <w:rsid w:val="00477A37"/>
    <w:rsid w:val="004905E4"/>
    <w:rsid w:val="00492BB0"/>
    <w:rsid w:val="004933AD"/>
    <w:rsid w:val="00494C0D"/>
    <w:rsid w:val="004A03F2"/>
    <w:rsid w:val="004A3404"/>
    <w:rsid w:val="004A57E9"/>
    <w:rsid w:val="004A68CC"/>
    <w:rsid w:val="004A6AA4"/>
    <w:rsid w:val="004E0398"/>
    <w:rsid w:val="004E41F9"/>
    <w:rsid w:val="004E49F6"/>
    <w:rsid w:val="004F2754"/>
    <w:rsid w:val="005071EE"/>
    <w:rsid w:val="005140F6"/>
    <w:rsid w:val="005252AB"/>
    <w:rsid w:val="00525384"/>
    <w:rsid w:val="00532DCC"/>
    <w:rsid w:val="00552C7B"/>
    <w:rsid w:val="00557A1B"/>
    <w:rsid w:val="0056388A"/>
    <w:rsid w:val="0056621C"/>
    <w:rsid w:val="00572615"/>
    <w:rsid w:val="0058010E"/>
    <w:rsid w:val="005927F9"/>
    <w:rsid w:val="005969AC"/>
    <w:rsid w:val="005969BD"/>
    <w:rsid w:val="005A6DB7"/>
    <w:rsid w:val="005C4DC9"/>
    <w:rsid w:val="005C7C49"/>
    <w:rsid w:val="005E711F"/>
    <w:rsid w:val="005F453C"/>
    <w:rsid w:val="0060035D"/>
    <w:rsid w:val="00603198"/>
    <w:rsid w:val="006078DB"/>
    <w:rsid w:val="00612D57"/>
    <w:rsid w:val="0062310E"/>
    <w:rsid w:val="00632431"/>
    <w:rsid w:val="00640429"/>
    <w:rsid w:val="00655A2E"/>
    <w:rsid w:val="006655A1"/>
    <w:rsid w:val="00666085"/>
    <w:rsid w:val="006763A3"/>
    <w:rsid w:val="00682A27"/>
    <w:rsid w:val="00690BC4"/>
    <w:rsid w:val="006A0453"/>
    <w:rsid w:val="006A1C8E"/>
    <w:rsid w:val="006B4D92"/>
    <w:rsid w:val="006C0A80"/>
    <w:rsid w:val="006C2CAA"/>
    <w:rsid w:val="006C4F25"/>
    <w:rsid w:val="006D2639"/>
    <w:rsid w:val="006E4B28"/>
    <w:rsid w:val="006F5BFE"/>
    <w:rsid w:val="00713B2F"/>
    <w:rsid w:val="00723AFD"/>
    <w:rsid w:val="007262C7"/>
    <w:rsid w:val="00742A08"/>
    <w:rsid w:val="00747DB5"/>
    <w:rsid w:val="0075795B"/>
    <w:rsid w:val="00760B1D"/>
    <w:rsid w:val="007627A6"/>
    <w:rsid w:val="00762C11"/>
    <w:rsid w:val="007749E3"/>
    <w:rsid w:val="00785074"/>
    <w:rsid w:val="007A6E14"/>
    <w:rsid w:val="007A7986"/>
    <w:rsid w:val="007B1C0F"/>
    <w:rsid w:val="007E6055"/>
    <w:rsid w:val="007E7AA6"/>
    <w:rsid w:val="007F1993"/>
    <w:rsid w:val="00800D58"/>
    <w:rsid w:val="0083313C"/>
    <w:rsid w:val="008331C6"/>
    <w:rsid w:val="008407B8"/>
    <w:rsid w:val="0085329C"/>
    <w:rsid w:val="00857700"/>
    <w:rsid w:val="008607B7"/>
    <w:rsid w:val="00887101"/>
    <w:rsid w:val="00890285"/>
    <w:rsid w:val="008A16D5"/>
    <w:rsid w:val="008A487D"/>
    <w:rsid w:val="008B3DA2"/>
    <w:rsid w:val="008C600E"/>
    <w:rsid w:val="008C74BB"/>
    <w:rsid w:val="008D0A54"/>
    <w:rsid w:val="008E006F"/>
    <w:rsid w:val="008E0F48"/>
    <w:rsid w:val="008E417A"/>
    <w:rsid w:val="00906144"/>
    <w:rsid w:val="00914711"/>
    <w:rsid w:val="00915C21"/>
    <w:rsid w:val="00923C7D"/>
    <w:rsid w:val="0092590F"/>
    <w:rsid w:val="0093636B"/>
    <w:rsid w:val="00943B2F"/>
    <w:rsid w:val="00947BA5"/>
    <w:rsid w:val="009533F9"/>
    <w:rsid w:val="00963DF0"/>
    <w:rsid w:val="009674C7"/>
    <w:rsid w:val="00970B0F"/>
    <w:rsid w:val="0098355F"/>
    <w:rsid w:val="00986048"/>
    <w:rsid w:val="009A6153"/>
    <w:rsid w:val="009B03FD"/>
    <w:rsid w:val="009C0C9F"/>
    <w:rsid w:val="009E59DF"/>
    <w:rsid w:val="009F470A"/>
    <w:rsid w:val="00A04F6F"/>
    <w:rsid w:val="00A06658"/>
    <w:rsid w:val="00A124A4"/>
    <w:rsid w:val="00A54B46"/>
    <w:rsid w:val="00A5519E"/>
    <w:rsid w:val="00A65976"/>
    <w:rsid w:val="00A66BF3"/>
    <w:rsid w:val="00A70870"/>
    <w:rsid w:val="00A908F5"/>
    <w:rsid w:val="00A917FB"/>
    <w:rsid w:val="00A92B37"/>
    <w:rsid w:val="00AB22FA"/>
    <w:rsid w:val="00AB44A2"/>
    <w:rsid w:val="00AB7EFA"/>
    <w:rsid w:val="00AC14CD"/>
    <w:rsid w:val="00AC36AC"/>
    <w:rsid w:val="00AC4810"/>
    <w:rsid w:val="00AC5308"/>
    <w:rsid w:val="00AD24A1"/>
    <w:rsid w:val="00AD5A4A"/>
    <w:rsid w:val="00AE5240"/>
    <w:rsid w:val="00B00561"/>
    <w:rsid w:val="00B011E4"/>
    <w:rsid w:val="00B046FA"/>
    <w:rsid w:val="00B07448"/>
    <w:rsid w:val="00B20861"/>
    <w:rsid w:val="00B27129"/>
    <w:rsid w:val="00B335DA"/>
    <w:rsid w:val="00B35705"/>
    <w:rsid w:val="00B437F5"/>
    <w:rsid w:val="00B5272C"/>
    <w:rsid w:val="00B53ABB"/>
    <w:rsid w:val="00B54814"/>
    <w:rsid w:val="00B6477B"/>
    <w:rsid w:val="00B747DF"/>
    <w:rsid w:val="00B823A2"/>
    <w:rsid w:val="00B84103"/>
    <w:rsid w:val="00B871D6"/>
    <w:rsid w:val="00B90E9B"/>
    <w:rsid w:val="00B92CAD"/>
    <w:rsid w:val="00B92E31"/>
    <w:rsid w:val="00B94519"/>
    <w:rsid w:val="00BA1530"/>
    <w:rsid w:val="00BB02FD"/>
    <w:rsid w:val="00BB34BE"/>
    <w:rsid w:val="00BB75BA"/>
    <w:rsid w:val="00BC396D"/>
    <w:rsid w:val="00BD0C13"/>
    <w:rsid w:val="00BD38FF"/>
    <w:rsid w:val="00BD41DC"/>
    <w:rsid w:val="00BE033C"/>
    <w:rsid w:val="00BF0093"/>
    <w:rsid w:val="00C16946"/>
    <w:rsid w:val="00C26DC4"/>
    <w:rsid w:val="00C30BD9"/>
    <w:rsid w:val="00C3587B"/>
    <w:rsid w:val="00C47567"/>
    <w:rsid w:val="00C65A2F"/>
    <w:rsid w:val="00C662CC"/>
    <w:rsid w:val="00C81470"/>
    <w:rsid w:val="00CA701B"/>
    <w:rsid w:val="00CB2A66"/>
    <w:rsid w:val="00CB5C1B"/>
    <w:rsid w:val="00CD6173"/>
    <w:rsid w:val="00CF787C"/>
    <w:rsid w:val="00D059DF"/>
    <w:rsid w:val="00D14A3F"/>
    <w:rsid w:val="00D170FC"/>
    <w:rsid w:val="00D24D39"/>
    <w:rsid w:val="00D254E7"/>
    <w:rsid w:val="00D3387D"/>
    <w:rsid w:val="00D35B34"/>
    <w:rsid w:val="00D50921"/>
    <w:rsid w:val="00D54672"/>
    <w:rsid w:val="00D66B7C"/>
    <w:rsid w:val="00D8043D"/>
    <w:rsid w:val="00D862CE"/>
    <w:rsid w:val="00D86EF6"/>
    <w:rsid w:val="00D9050E"/>
    <w:rsid w:val="00D922F4"/>
    <w:rsid w:val="00DC2A26"/>
    <w:rsid w:val="00DC6210"/>
    <w:rsid w:val="00DC77C8"/>
    <w:rsid w:val="00DD37B8"/>
    <w:rsid w:val="00DD553A"/>
    <w:rsid w:val="00DD5948"/>
    <w:rsid w:val="00DE220F"/>
    <w:rsid w:val="00DE4F1B"/>
    <w:rsid w:val="00E1067B"/>
    <w:rsid w:val="00E12D14"/>
    <w:rsid w:val="00E30EB8"/>
    <w:rsid w:val="00E363F2"/>
    <w:rsid w:val="00E553D9"/>
    <w:rsid w:val="00E5780A"/>
    <w:rsid w:val="00E604B7"/>
    <w:rsid w:val="00E64C99"/>
    <w:rsid w:val="00E932D0"/>
    <w:rsid w:val="00EA2A9C"/>
    <w:rsid w:val="00EA5899"/>
    <w:rsid w:val="00EB1CC2"/>
    <w:rsid w:val="00EB2AA0"/>
    <w:rsid w:val="00ED3493"/>
    <w:rsid w:val="00EE3124"/>
    <w:rsid w:val="00EE3A29"/>
    <w:rsid w:val="00EE6024"/>
    <w:rsid w:val="00EF00DA"/>
    <w:rsid w:val="00F02125"/>
    <w:rsid w:val="00F02494"/>
    <w:rsid w:val="00F1324B"/>
    <w:rsid w:val="00F15BA6"/>
    <w:rsid w:val="00F30F64"/>
    <w:rsid w:val="00F34FF4"/>
    <w:rsid w:val="00F54797"/>
    <w:rsid w:val="00F57338"/>
    <w:rsid w:val="00F84CA5"/>
    <w:rsid w:val="00F911F0"/>
    <w:rsid w:val="00F93046"/>
    <w:rsid w:val="00F93CEA"/>
    <w:rsid w:val="00F960A1"/>
    <w:rsid w:val="00FA0237"/>
    <w:rsid w:val="00FB1A6C"/>
    <w:rsid w:val="00FB424C"/>
    <w:rsid w:val="00FC7C9E"/>
    <w:rsid w:val="00FD14C1"/>
    <w:rsid w:val="00FE23D0"/>
    <w:rsid w:val="00FE365B"/>
    <w:rsid w:val="00FF5535"/>
    <w:rsid w:val="00FF6644"/>
    <w:rsid w:val="00FF7EFF"/>
    <w:rsid w:val="0C0469A7"/>
    <w:rsid w:val="5D67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kern w:val="2"/>
      <w:sz w:val="18"/>
      <w:szCs w:val="18"/>
    </w:rPr>
  </w:style>
  <w:style w:type="character" w:customStyle="1" w:styleId="11">
    <w:name w:val="标题 1 字符"/>
    <w:basedOn w:val="7"/>
    <w:link w:val="2"/>
    <w:uiPriority w:val="0"/>
    <w:rPr>
      <w:b/>
      <w:bCs/>
      <w:kern w:val="44"/>
      <w:sz w:val="44"/>
      <w:szCs w:val="4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字符"/>
    <w:basedOn w:val="7"/>
    <w:link w:val="5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A517CE-D440-4B5C-AA23-280C151008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96</Words>
  <Characters>551</Characters>
  <Lines>4</Lines>
  <Paragraphs>1</Paragraphs>
  <TotalTime>2927</TotalTime>
  <ScaleCrop>false</ScaleCrop>
  <LinksUpToDate>false</LinksUpToDate>
  <CharactersWithSpaces>646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2017-11-30T01:32:00Z</dcterms:created>
  <dc:creator>lenovo</dc:creator>
  <cp:lastModifiedBy>efly4</cp:lastModifiedBy>
  <dcterms:modified xsi:type="dcterms:W3CDTF">2019-06-17T03:25:43Z</dcterms:modified>
  <cp:revision>840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